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u w:val="single"/>
        </w:rPr>
      </w:pPr>
      <w:r w:rsidDel="00000000" w:rsidR="00000000" w:rsidRPr="00000000">
        <w:rPr>
          <w:b w:val="1"/>
          <w:sz w:val="24"/>
          <w:szCs w:val="24"/>
          <w:u w:val="single"/>
          <w:rtl w:val="0"/>
        </w:rPr>
        <w:t xml:space="preserve">Uxbridge Skating Club - General Dispute and Resolution </w:t>
      </w:r>
    </w:p>
    <w:p w:rsidR="00000000" w:rsidDel="00000000" w:rsidP="00000000" w:rsidRDefault="00000000" w:rsidRPr="00000000" w14:paraId="00000002">
      <w:pPr>
        <w:jc w:val="center"/>
        <w:rPr>
          <w:b w:val="1"/>
          <w:sz w:val="24"/>
          <w:szCs w:val="24"/>
          <w:u w:val="single"/>
        </w:rPr>
      </w:pPr>
      <w:r w:rsidDel="00000000" w:rsidR="00000000" w:rsidRPr="00000000">
        <w:rPr>
          <w:b w:val="1"/>
          <w:sz w:val="24"/>
          <w:szCs w:val="24"/>
          <w:u w:val="single"/>
          <w:rtl w:val="0"/>
        </w:rPr>
        <w:t xml:space="preserve">Procedure 2022</w:t>
      </w:r>
    </w:p>
    <w:p w:rsidR="00000000" w:rsidDel="00000000" w:rsidP="00000000" w:rsidRDefault="00000000" w:rsidRPr="00000000" w14:paraId="00000003">
      <w:pPr>
        <w:jc w:val="center"/>
        <w:rPr>
          <w:b w:val="1"/>
          <w:sz w:val="24"/>
          <w:szCs w:val="24"/>
          <w:u w:val="single"/>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b w:val="1"/>
          <w:sz w:val="20"/>
          <w:szCs w:val="20"/>
          <w:rtl w:val="0"/>
        </w:rPr>
        <w:t xml:space="preserve">Document Classification:</w:t>
      </w:r>
      <w:r w:rsidDel="00000000" w:rsidR="00000000" w:rsidRPr="00000000">
        <w:rPr>
          <w:sz w:val="20"/>
          <w:szCs w:val="20"/>
          <w:rtl w:val="0"/>
        </w:rPr>
        <w:t xml:space="preserve"> Procedure</w:t>
      </w:r>
    </w:p>
    <w:p w:rsidR="00000000" w:rsidDel="00000000" w:rsidP="00000000" w:rsidRDefault="00000000" w:rsidRPr="00000000" w14:paraId="00000005">
      <w:pPr>
        <w:rPr>
          <w:sz w:val="20"/>
          <w:szCs w:val="20"/>
        </w:rPr>
      </w:pPr>
      <w:r w:rsidDel="00000000" w:rsidR="00000000" w:rsidRPr="00000000">
        <w:rPr>
          <w:b w:val="1"/>
          <w:sz w:val="20"/>
          <w:szCs w:val="20"/>
          <w:rtl w:val="0"/>
        </w:rPr>
        <w:t xml:space="preserve">Associated Documents: </w:t>
      </w:r>
      <w:r w:rsidDel="00000000" w:rsidR="00000000" w:rsidRPr="00000000">
        <w:rPr>
          <w:sz w:val="20"/>
          <w:szCs w:val="20"/>
          <w:rtl w:val="0"/>
        </w:rPr>
        <w:t xml:space="preserve">General Dispute and Resolution Procedure</w:t>
      </w:r>
    </w:p>
    <w:p w:rsidR="00000000" w:rsidDel="00000000" w:rsidP="00000000" w:rsidRDefault="00000000" w:rsidRPr="00000000" w14:paraId="00000006">
      <w:pPr>
        <w:rPr>
          <w:b w:val="1"/>
          <w:sz w:val="20"/>
          <w:szCs w:val="20"/>
        </w:rPr>
      </w:pPr>
      <w:r w:rsidDel="00000000" w:rsidR="00000000" w:rsidRPr="00000000">
        <w:rPr>
          <w:b w:val="1"/>
          <w:sz w:val="20"/>
          <w:szCs w:val="20"/>
          <w:rtl w:val="0"/>
        </w:rPr>
        <w:t xml:space="preserve">Document Control:</w:t>
      </w:r>
    </w:p>
    <w:p w:rsidR="00000000" w:rsidDel="00000000" w:rsidP="00000000" w:rsidRDefault="00000000" w:rsidRPr="00000000" w14:paraId="00000007">
      <w:pPr>
        <w:rPr>
          <w:b w:val="1"/>
          <w:sz w:val="20"/>
          <w:szCs w:val="20"/>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Implementation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Date: September 1, 2022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Next review by the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Date: September 1, 2023</w:t>
            </w:r>
          </w:p>
        </w:tc>
      </w:tr>
    </w:tbl>
    <w:p w:rsidR="00000000" w:rsidDel="00000000" w:rsidP="00000000" w:rsidRDefault="00000000" w:rsidRPr="00000000" w14:paraId="0000000C">
      <w:pPr>
        <w:rPr>
          <w:b w:val="1"/>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b w:val="1"/>
          <w:sz w:val="20"/>
          <w:szCs w:val="20"/>
          <w:rtl w:val="0"/>
        </w:rPr>
        <w:t xml:space="preserve">Procedure Overview:</w:t>
      </w: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This General Dispute Reporting and Resolution Procedure (this “Procedure”) is designed to help the Uxbridge Skating Club (the “Club”) take every reasonable measure to promote and maintain a safe, inclusive, and respectful environment.  This Procedure ensures that individuals have a process to report general disputes, it instills confidence that there will be no retaliation or reprisal for reports made in good faith; and it mandates that reports will be investigated and dealt with in a fair and timely manner.</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b w:val="1"/>
          <w:sz w:val="20"/>
          <w:szCs w:val="20"/>
        </w:rPr>
      </w:pPr>
      <w:r w:rsidDel="00000000" w:rsidR="00000000" w:rsidRPr="00000000">
        <w:rPr>
          <w:b w:val="1"/>
          <w:sz w:val="20"/>
          <w:szCs w:val="20"/>
          <w:rtl w:val="0"/>
        </w:rPr>
        <w:t xml:space="preserve">Procedure Scope:</w:t>
      </w:r>
    </w:p>
    <w:p w:rsidR="00000000" w:rsidDel="00000000" w:rsidP="00000000" w:rsidRDefault="00000000" w:rsidRPr="00000000" w14:paraId="00000012">
      <w:pPr>
        <w:rPr>
          <w:b w:val="1"/>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This Procedure implements the General Dispute Reporting and Resolution Policy and is intended  to ensure an appropriate and timely investigation and resolution of disputes received through the reporting process.</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This policy applies to all individuals engaged in activities (on or off ice) with the club.  An individual refers to a person, including registrants, volunteers, parents/guardians of skaters (including minor skaters), coaches, staff members, and board members.</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This procedure sets out the process for reporting, investigation and resolution management processes including:</w:t>
      </w:r>
    </w:p>
    <w:p w:rsidR="00000000" w:rsidDel="00000000" w:rsidP="00000000" w:rsidRDefault="00000000" w:rsidRPr="00000000" w14:paraId="00000018">
      <w:pPr>
        <w:ind w:left="720" w:firstLine="0"/>
        <w:rPr>
          <w:sz w:val="20"/>
          <w:szCs w:val="20"/>
        </w:rPr>
      </w:pPr>
      <w:r w:rsidDel="00000000" w:rsidR="00000000" w:rsidRPr="00000000">
        <w:rPr>
          <w:rtl w:val="0"/>
        </w:rPr>
      </w:r>
    </w:p>
    <w:p w:rsidR="00000000" w:rsidDel="00000000" w:rsidP="00000000" w:rsidRDefault="00000000" w:rsidRPr="00000000" w14:paraId="00000019">
      <w:pPr>
        <w:numPr>
          <w:ilvl w:val="0"/>
          <w:numId w:val="3"/>
        </w:numPr>
        <w:ind w:left="720" w:hanging="360"/>
        <w:rPr>
          <w:sz w:val="20"/>
          <w:szCs w:val="20"/>
          <w:u w:val="none"/>
        </w:rPr>
      </w:pPr>
      <w:r w:rsidDel="00000000" w:rsidR="00000000" w:rsidRPr="00000000">
        <w:rPr>
          <w:sz w:val="20"/>
          <w:szCs w:val="20"/>
          <w:rtl w:val="0"/>
        </w:rPr>
        <w:t xml:space="preserve">Initiation of general disputes, including the reporting process and timelines;</w:t>
      </w:r>
    </w:p>
    <w:p w:rsidR="00000000" w:rsidDel="00000000" w:rsidP="00000000" w:rsidRDefault="00000000" w:rsidRPr="00000000" w14:paraId="0000001A">
      <w:pPr>
        <w:numPr>
          <w:ilvl w:val="0"/>
          <w:numId w:val="3"/>
        </w:numPr>
        <w:ind w:left="720" w:hanging="360"/>
        <w:rPr>
          <w:sz w:val="20"/>
          <w:szCs w:val="20"/>
          <w:u w:val="none"/>
        </w:rPr>
      </w:pPr>
      <w:r w:rsidDel="00000000" w:rsidR="00000000" w:rsidRPr="00000000">
        <w:rPr>
          <w:sz w:val="20"/>
          <w:szCs w:val="20"/>
          <w:rtl w:val="0"/>
        </w:rPr>
        <w:t xml:space="preserve">Initial assessment to determine the appropriate process to be followed;</w:t>
      </w:r>
    </w:p>
    <w:p w:rsidR="00000000" w:rsidDel="00000000" w:rsidP="00000000" w:rsidRDefault="00000000" w:rsidRPr="00000000" w14:paraId="0000001B">
      <w:pPr>
        <w:numPr>
          <w:ilvl w:val="0"/>
          <w:numId w:val="3"/>
        </w:numPr>
        <w:ind w:left="720" w:hanging="360"/>
        <w:rPr>
          <w:sz w:val="20"/>
          <w:szCs w:val="20"/>
          <w:u w:val="none"/>
        </w:rPr>
      </w:pPr>
      <w:r w:rsidDel="00000000" w:rsidR="00000000" w:rsidRPr="00000000">
        <w:rPr>
          <w:sz w:val="20"/>
          <w:szCs w:val="20"/>
          <w:rtl w:val="0"/>
        </w:rPr>
        <w:t xml:space="preserve">A resolution process, including investigation as applicable and response; and</w:t>
      </w:r>
    </w:p>
    <w:p w:rsidR="00000000" w:rsidDel="00000000" w:rsidP="00000000" w:rsidRDefault="00000000" w:rsidRPr="00000000" w14:paraId="0000001C">
      <w:pPr>
        <w:numPr>
          <w:ilvl w:val="0"/>
          <w:numId w:val="3"/>
        </w:numPr>
        <w:ind w:left="720" w:hanging="360"/>
        <w:rPr>
          <w:sz w:val="20"/>
          <w:szCs w:val="20"/>
          <w:u w:val="none"/>
        </w:rPr>
      </w:pPr>
      <w:r w:rsidDel="00000000" w:rsidR="00000000" w:rsidRPr="00000000">
        <w:rPr>
          <w:sz w:val="20"/>
          <w:szCs w:val="20"/>
          <w:rtl w:val="0"/>
        </w:rPr>
        <w:t xml:space="preserve">Decision, including disciplinary action as applicable and an appropriate appeal process</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b w:val="1"/>
          <w:sz w:val="24"/>
          <w:szCs w:val="24"/>
          <w:u w:val="single"/>
        </w:rPr>
      </w:pPr>
      <w:r w:rsidDel="00000000" w:rsidR="00000000" w:rsidRPr="00000000">
        <w:rPr>
          <w:b w:val="1"/>
          <w:sz w:val="24"/>
          <w:szCs w:val="24"/>
          <w:u w:val="single"/>
          <w:rtl w:val="0"/>
        </w:rPr>
        <w:t xml:space="preserve">Reporting Process:</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ind w:left="0" w:firstLine="0"/>
        <w:rPr>
          <w:sz w:val="24"/>
          <w:szCs w:val="24"/>
        </w:rPr>
      </w:pPr>
      <w:r w:rsidDel="00000000" w:rsidR="00000000" w:rsidRPr="00000000">
        <w:rPr>
          <w:sz w:val="24"/>
          <w:szCs w:val="24"/>
          <w:rtl w:val="0"/>
        </w:rPr>
        <w:t xml:space="preserve">Report complaints to the club via email to </w:t>
      </w:r>
      <w:hyperlink r:id="rId6">
        <w:r w:rsidDel="00000000" w:rsidR="00000000" w:rsidRPr="00000000">
          <w:rPr>
            <w:color w:val="1155cc"/>
            <w:sz w:val="24"/>
            <w:szCs w:val="24"/>
            <w:u w:val="single"/>
            <w:rtl w:val="0"/>
          </w:rPr>
          <w:t xml:space="preserve">info@uxbridgeskatingclub.com</w:t>
        </w:r>
      </w:hyperlink>
      <w:r w:rsidDel="00000000" w:rsidR="00000000" w:rsidRPr="00000000">
        <w:rPr>
          <w:sz w:val="24"/>
          <w:szCs w:val="24"/>
          <w:u w:val="single"/>
          <w:rtl w:val="0"/>
        </w:rPr>
        <w:t xml:space="preserve">. </w:t>
      </w:r>
      <w:r w:rsidDel="00000000" w:rsidR="00000000" w:rsidRPr="00000000">
        <w:rPr>
          <w:sz w:val="24"/>
          <w:szCs w:val="24"/>
          <w:rtl w:val="0"/>
        </w:rPr>
        <w:t xml:space="preserve">Please be sure to include the following information:</w:t>
      </w:r>
    </w:p>
    <w:p w:rsidR="00000000" w:rsidDel="00000000" w:rsidP="00000000" w:rsidRDefault="00000000" w:rsidRPr="00000000" w14:paraId="00000021">
      <w:pPr>
        <w:ind w:left="0" w:firstLine="0"/>
        <w:rPr>
          <w:sz w:val="24"/>
          <w:szCs w:val="24"/>
        </w:rPr>
      </w:pPr>
      <w:r w:rsidDel="00000000" w:rsidR="00000000" w:rsidRPr="00000000">
        <w:rPr>
          <w:rtl w:val="0"/>
        </w:rPr>
      </w:r>
    </w:p>
    <w:p w:rsidR="00000000" w:rsidDel="00000000" w:rsidP="00000000" w:rsidRDefault="00000000" w:rsidRPr="00000000" w14:paraId="00000022">
      <w:pPr>
        <w:numPr>
          <w:ilvl w:val="0"/>
          <w:numId w:val="2"/>
        </w:numPr>
        <w:ind w:left="1440" w:hanging="360"/>
        <w:rPr>
          <w:sz w:val="24"/>
          <w:szCs w:val="24"/>
          <w:u w:val="none"/>
        </w:rPr>
      </w:pPr>
      <w:r w:rsidDel="00000000" w:rsidR="00000000" w:rsidRPr="00000000">
        <w:rPr>
          <w:sz w:val="24"/>
          <w:szCs w:val="24"/>
          <w:rtl w:val="0"/>
        </w:rPr>
        <w:t xml:space="preserve">Clearly name all persons involved and date(s) in which the incident(s) occurred</w:t>
      </w:r>
    </w:p>
    <w:p w:rsidR="00000000" w:rsidDel="00000000" w:rsidP="00000000" w:rsidRDefault="00000000" w:rsidRPr="00000000" w14:paraId="00000023">
      <w:pPr>
        <w:numPr>
          <w:ilvl w:val="0"/>
          <w:numId w:val="2"/>
        </w:numPr>
        <w:ind w:left="1440" w:hanging="360"/>
        <w:rPr>
          <w:sz w:val="24"/>
          <w:szCs w:val="24"/>
          <w:u w:val="none"/>
        </w:rPr>
      </w:pPr>
      <w:r w:rsidDel="00000000" w:rsidR="00000000" w:rsidRPr="00000000">
        <w:rPr>
          <w:sz w:val="24"/>
          <w:szCs w:val="24"/>
          <w:rtl w:val="0"/>
        </w:rPr>
        <w:t xml:space="preserve">Clearly state incident(s) that have occurred/cause for concern.</w:t>
      </w:r>
    </w:p>
    <w:p w:rsidR="00000000" w:rsidDel="00000000" w:rsidP="00000000" w:rsidRDefault="00000000" w:rsidRPr="00000000" w14:paraId="00000024">
      <w:pPr>
        <w:numPr>
          <w:ilvl w:val="0"/>
          <w:numId w:val="2"/>
        </w:numPr>
        <w:ind w:left="1440" w:hanging="360"/>
        <w:rPr>
          <w:sz w:val="24"/>
          <w:szCs w:val="24"/>
          <w:u w:val="none"/>
        </w:rPr>
      </w:pPr>
      <w:r w:rsidDel="00000000" w:rsidR="00000000" w:rsidRPr="00000000">
        <w:rPr>
          <w:sz w:val="24"/>
          <w:szCs w:val="24"/>
          <w:rtl w:val="0"/>
        </w:rPr>
        <w:t xml:space="preserve">If applicable, provide detailed and verifiable support for your complaint (email chains, policies that are not being followed, etc).</w:t>
      </w:r>
    </w:p>
    <w:p w:rsidR="00000000" w:rsidDel="00000000" w:rsidP="00000000" w:rsidRDefault="00000000" w:rsidRPr="00000000" w14:paraId="00000025">
      <w:pPr>
        <w:numPr>
          <w:ilvl w:val="0"/>
          <w:numId w:val="2"/>
        </w:numPr>
        <w:ind w:left="1440" w:hanging="360"/>
        <w:rPr>
          <w:sz w:val="24"/>
          <w:szCs w:val="24"/>
          <w:u w:val="none"/>
        </w:rPr>
      </w:pPr>
      <w:r w:rsidDel="00000000" w:rsidR="00000000" w:rsidRPr="00000000">
        <w:rPr>
          <w:sz w:val="24"/>
          <w:szCs w:val="24"/>
          <w:rtl w:val="0"/>
        </w:rPr>
        <w:t xml:space="preserve">Provide insight as to what result the complainant would like to see come out of this process.</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The general dispute report must be made in writing by email to the club within thirty days of the occurrence of the dispute.  Extenuating circumstances may be considered at the sole discretion of the Board of Directors.  To encourage timely and appropriate resolution, any dispute reported more than six months after the interaction, incident, event or situation experienced or witnessed may not be accepted if the situation is such that an appropriate investigation is no longer feasible.</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b w:val="1"/>
          <w:sz w:val="20"/>
          <w:szCs w:val="20"/>
          <w:u w:val="single"/>
        </w:rPr>
      </w:pPr>
      <w:r w:rsidDel="00000000" w:rsidR="00000000" w:rsidRPr="00000000">
        <w:rPr>
          <w:b w:val="1"/>
          <w:sz w:val="20"/>
          <w:szCs w:val="20"/>
          <w:u w:val="single"/>
          <w:rtl w:val="0"/>
        </w:rPr>
        <w:t xml:space="preserve">Assessment Process</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When a general dispute is reported by email, the club’s Board of Directors will assess the information received.  Written acknowledgement of the complaint will be sent to the complainant within 10 business days.  Notice will be provided to any other affected party, stating that a general complaint was made and a resolution process has been initiated.  Timelines will be established by the Board to ensure procedural fairness and timely resolution.</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b w:val="1"/>
          <w:sz w:val="20"/>
          <w:szCs w:val="20"/>
          <w:u w:val="single"/>
        </w:rPr>
      </w:pPr>
      <w:r w:rsidDel="00000000" w:rsidR="00000000" w:rsidRPr="00000000">
        <w:rPr>
          <w:b w:val="1"/>
          <w:sz w:val="20"/>
          <w:szCs w:val="20"/>
          <w:u w:val="single"/>
          <w:rtl w:val="0"/>
        </w:rPr>
        <w:t xml:space="preserve">Resolution Process</w:t>
      </w:r>
    </w:p>
    <w:p w:rsidR="00000000" w:rsidDel="00000000" w:rsidP="00000000" w:rsidRDefault="00000000" w:rsidRPr="00000000" w14:paraId="0000002E">
      <w:pPr>
        <w:rPr>
          <w:b w:val="1"/>
          <w:sz w:val="20"/>
          <w:szCs w:val="20"/>
          <w:u w:val="single"/>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sz w:val="20"/>
          <w:szCs w:val="20"/>
          <w:rtl w:val="0"/>
        </w:rPr>
        <w:t xml:space="preserve">When a general dispute is reported to and accepted by the Club, as determined by the Board of directors, the President along with one other board member (“committee”)  will be appointed to lead the appropriate and applicable resolution process and arrive at a final decision.</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sz w:val="20"/>
          <w:szCs w:val="20"/>
          <w:rtl w:val="0"/>
        </w:rPr>
        <w:t xml:space="preserve">The Committee  assigned to the situation will take appropriate steps to work with all parties to address the dispute with the objective of mutually agreed upon conflict resolution.  All parties involved will receive support from committee in the resolution of the issue(s) informally or formally by;</w:t>
      </w:r>
    </w:p>
    <w:p w:rsidR="00000000" w:rsidDel="00000000" w:rsidP="00000000" w:rsidRDefault="00000000" w:rsidRPr="00000000" w14:paraId="00000032">
      <w:pPr>
        <w:numPr>
          <w:ilvl w:val="0"/>
          <w:numId w:val="4"/>
        </w:numPr>
        <w:ind w:left="720" w:hanging="360"/>
        <w:rPr>
          <w:sz w:val="20"/>
          <w:szCs w:val="20"/>
          <w:u w:val="none"/>
        </w:rPr>
      </w:pPr>
      <w:r w:rsidDel="00000000" w:rsidR="00000000" w:rsidRPr="00000000">
        <w:rPr>
          <w:sz w:val="20"/>
          <w:szCs w:val="20"/>
          <w:rtl w:val="0"/>
        </w:rPr>
        <w:t xml:space="preserve">Communication with individual(s)</w:t>
      </w:r>
    </w:p>
    <w:p w:rsidR="00000000" w:rsidDel="00000000" w:rsidP="00000000" w:rsidRDefault="00000000" w:rsidRPr="00000000" w14:paraId="00000033">
      <w:pPr>
        <w:numPr>
          <w:ilvl w:val="0"/>
          <w:numId w:val="4"/>
        </w:numPr>
        <w:ind w:left="720" w:hanging="360"/>
        <w:rPr>
          <w:sz w:val="20"/>
          <w:szCs w:val="20"/>
          <w:u w:val="none"/>
        </w:rPr>
      </w:pPr>
      <w:r w:rsidDel="00000000" w:rsidR="00000000" w:rsidRPr="00000000">
        <w:rPr>
          <w:sz w:val="20"/>
          <w:szCs w:val="20"/>
          <w:rtl w:val="0"/>
        </w:rPr>
        <w:t xml:space="preserve">Early resolution facilitation</w:t>
      </w:r>
    </w:p>
    <w:p w:rsidR="00000000" w:rsidDel="00000000" w:rsidP="00000000" w:rsidRDefault="00000000" w:rsidRPr="00000000" w14:paraId="00000034">
      <w:pPr>
        <w:numPr>
          <w:ilvl w:val="0"/>
          <w:numId w:val="4"/>
        </w:numPr>
        <w:ind w:left="720" w:hanging="360"/>
        <w:rPr>
          <w:sz w:val="20"/>
          <w:szCs w:val="20"/>
          <w:u w:val="none"/>
        </w:rPr>
      </w:pPr>
      <w:r w:rsidDel="00000000" w:rsidR="00000000" w:rsidRPr="00000000">
        <w:rPr>
          <w:sz w:val="20"/>
          <w:szCs w:val="20"/>
          <w:rtl w:val="0"/>
        </w:rPr>
        <w:t xml:space="preserve">Mediation and/or</w:t>
      </w:r>
    </w:p>
    <w:p w:rsidR="00000000" w:rsidDel="00000000" w:rsidP="00000000" w:rsidRDefault="00000000" w:rsidRPr="00000000" w14:paraId="00000035">
      <w:pPr>
        <w:numPr>
          <w:ilvl w:val="0"/>
          <w:numId w:val="4"/>
        </w:numPr>
        <w:ind w:left="720" w:hanging="360"/>
        <w:rPr>
          <w:sz w:val="20"/>
          <w:szCs w:val="20"/>
          <w:u w:val="none"/>
        </w:rPr>
      </w:pPr>
      <w:r w:rsidDel="00000000" w:rsidR="00000000" w:rsidRPr="00000000">
        <w:rPr>
          <w:sz w:val="20"/>
          <w:szCs w:val="20"/>
          <w:rtl w:val="0"/>
        </w:rPr>
        <w:t xml:space="preserve">Arbitration if required</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sz w:val="20"/>
          <w:szCs w:val="20"/>
          <w:rtl w:val="0"/>
        </w:rPr>
        <w:t xml:space="preserve">If at any time during the resolution process the dispute can be resolved to the satisfaction of the complainant and in a manner acceptable to the respondent and the committee, the resolution will be documented, with a copy provided to both the complainant and the respondent.</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sz w:val="20"/>
          <w:szCs w:val="20"/>
          <w:rtl w:val="0"/>
        </w:rPr>
        <w:t xml:space="preserve">The circumstances of the general dispute and resolution steps throughout the process will be documented in detail by committee, including a summary of the complaint and response(s) of the respondent and any witnesses.</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Once the investigation is completed, an investigation report will be prepared by the committee and submitted to the Board of Directors for review.  Once the investigation report has been reviewed, the committee will prepare a decision which will include a summary of process that has been undertaken, the findings of the investigation/review and where applicable, may include corrective actions to be taken by one or more of the involved parties and/or disciplinary sanctions to be reviewed by the Board of Directors for final approval.</w:t>
      </w:r>
    </w:p>
    <w:p w:rsidR="00000000" w:rsidDel="00000000" w:rsidP="00000000" w:rsidRDefault="00000000" w:rsidRPr="00000000" w14:paraId="0000003C">
      <w:pPr>
        <w:rPr>
          <w:sz w:val="20"/>
          <w:szCs w:val="20"/>
          <w:u w:val="single"/>
        </w:rPr>
      </w:pPr>
      <w:r w:rsidDel="00000000" w:rsidR="00000000" w:rsidRPr="00000000">
        <w:rPr>
          <w:rtl w:val="0"/>
        </w:rPr>
      </w:r>
    </w:p>
    <w:p w:rsidR="00000000" w:rsidDel="00000000" w:rsidP="00000000" w:rsidRDefault="00000000" w:rsidRPr="00000000" w14:paraId="0000003D">
      <w:pPr>
        <w:rPr>
          <w:sz w:val="20"/>
          <w:szCs w:val="20"/>
          <w:u w:val="single"/>
        </w:rPr>
      </w:pPr>
      <w:r w:rsidDel="00000000" w:rsidR="00000000" w:rsidRPr="00000000">
        <w:rPr>
          <w:sz w:val="20"/>
          <w:szCs w:val="20"/>
          <w:u w:val="single"/>
          <w:rtl w:val="0"/>
        </w:rPr>
        <w:t xml:space="preserve">Decision</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sz w:val="20"/>
          <w:szCs w:val="20"/>
          <w:rtl w:val="0"/>
        </w:rPr>
        <w:t xml:space="preserve">The complainant and the respondent, and other parties applicable, will be notified of the findings and the conclusions made from the investigation.  </w:t>
      </w:r>
      <w:r w:rsidDel="00000000" w:rsidR="00000000" w:rsidRPr="00000000">
        <w:rPr>
          <w:b w:val="1"/>
          <w:sz w:val="20"/>
          <w:szCs w:val="20"/>
          <w:rtl w:val="0"/>
        </w:rPr>
        <w:t xml:space="preserve">Whenever any individual is found to have engaged in conduct that constitutes a breach of club/Skate Ontario/Skate Canada policies, the club will take appropriate disciplinary and remedial action to address and correct the situation.</w:t>
      </w: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sz w:val="20"/>
          <w:szCs w:val="20"/>
          <w:rtl w:val="0"/>
        </w:rPr>
        <w:t xml:space="preserve">The decision will be distributed by email to all applicable parties not more than two weeks following the decision, if one is issued, and in all other cases, within 30 days within the date that the general complaint was accepted.</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u w:val="single"/>
        </w:rPr>
      </w:pPr>
      <w:r w:rsidDel="00000000" w:rsidR="00000000" w:rsidRPr="00000000">
        <w:rPr>
          <w:sz w:val="20"/>
          <w:szCs w:val="20"/>
          <w:u w:val="single"/>
          <w:rtl w:val="0"/>
        </w:rPr>
        <w:t xml:space="preserve">Disciplinary Action</w:t>
      </w:r>
    </w:p>
    <w:p w:rsidR="00000000" w:rsidDel="00000000" w:rsidP="00000000" w:rsidRDefault="00000000" w:rsidRPr="00000000" w14:paraId="00000044">
      <w:pPr>
        <w:rPr>
          <w:sz w:val="20"/>
          <w:szCs w:val="20"/>
          <w:u w:val="single"/>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sz w:val="20"/>
          <w:szCs w:val="20"/>
          <w:rtl w:val="0"/>
        </w:rPr>
        <w:t xml:space="preserve">Several factors will be acknowledged when determining the form of disciplinary action required.  Progressive disciplinary approaches will be enforced if patterned behaviour from an individual has a negative impact on the moral tone of the club, skating sessions and/or business.  Disciplinary steps range from informal (verbal/written warning/reprimand etc.) to formal (probation, privileges of membership may be temporarily suspended etc) and from less serious to more serious up to and including permanent suspension/expulsion, or any other sanctions/penalties that the club and committee deems appropriate and proportional.</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sz w:val="20"/>
          <w:szCs w:val="20"/>
          <w:rtl w:val="0"/>
        </w:rPr>
        <w:t xml:space="preserve">Records of all decisions and supporting documentation will be maintained.</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b w:val="1"/>
          <w:i w:val="1"/>
          <w:sz w:val="20"/>
          <w:szCs w:val="20"/>
          <w:u w:val="single"/>
        </w:rPr>
      </w:pPr>
      <w:r w:rsidDel="00000000" w:rsidR="00000000" w:rsidRPr="00000000">
        <w:rPr>
          <w:b w:val="1"/>
          <w:i w:val="1"/>
          <w:sz w:val="20"/>
          <w:szCs w:val="20"/>
          <w:u w:val="single"/>
          <w:rtl w:val="0"/>
        </w:rPr>
        <w:t xml:space="preserve">Exceptions</w:t>
      </w:r>
    </w:p>
    <w:p w:rsidR="00000000" w:rsidDel="00000000" w:rsidP="00000000" w:rsidRDefault="00000000" w:rsidRPr="00000000" w14:paraId="0000004B">
      <w:pPr>
        <w:rPr>
          <w:sz w:val="20"/>
          <w:szCs w:val="20"/>
        </w:rPr>
      </w:pPr>
      <w:r w:rsidDel="00000000" w:rsidR="00000000" w:rsidRPr="00000000">
        <w:rPr>
          <w:sz w:val="20"/>
          <w:szCs w:val="20"/>
          <w:rtl w:val="0"/>
        </w:rPr>
        <w:t xml:space="preserve">If the complaint contains any allegations of misconduct, the complaint will be automatically</w:t>
      </w:r>
    </w:p>
    <w:p w:rsidR="00000000" w:rsidDel="00000000" w:rsidP="00000000" w:rsidRDefault="00000000" w:rsidRPr="00000000" w14:paraId="0000004C">
      <w:pPr>
        <w:rPr>
          <w:sz w:val="20"/>
          <w:szCs w:val="20"/>
        </w:rPr>
      </w:pPr>
      <w:r w:rsidDel="00000000" w:rsidR="00000000" w:rsidRPr="00000000">
        <w:rPr>
          <w:sz w:val="20"/>
          <w:szCs w:val="20"/>
          <w:rtl w:val="0"/>
        </w:rPr>
        <w:t xml:space="preserve">redirected to the Skate Canada external independent third-party Case Manager process by way</w:t>
      </w:r>
    </w:p>
    <w:p w:rsidR="00000000" w:rsidDel="00000000" w:rsidP="00000000" w:rsidRDefault="00000000" w:rsidRPr="00000000" w14:paraId="0000004D">
      <w:pPr>
        <w:rPr>
          <w:sz w:val="20"/>
          <w:szCs w:val="20"/>
        </w:rPr>
      </w:pPr>
      <w:r w:rsidDel="00000000" w:rsidR="00000000" w:rsidRPr="00000000">
        <w:rPr>
          <w:sz w:val="20"/>
          <w:szCs w:val="20"/>
          <w:rtl w:val="0"/>
        </w:rPr>
        <w:t xml:space="preserve">of the following channels:</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sz w:val="20"/>
          <w:szCs w:val="20"/>
          <w:rtl w:val="0"/>
        </w:rPr>
        <w:t xml:space="preserve">Online: www.skate-safe.ca</w:t>
      </w:r>
    </w:p>
    <w:p w:rsidR="00000000" w:rsidDel="00000000" w:rsidP="00000000" w:rsidRDefault="00000000" w:rsidRPr="00000000" w14:paraId="00000050">
      <w:pPr>
        <w:rPr>
          <w:sz w:val="20"/>
          <w:szCs w:val="20"/>
        </w:rPr>
      </w:pPr>
      <w:r w:rsidDel="00000000" w:rsidR="00000000" w:rsidRPr="00000000">
        <w:rPr>
          <w:sz w:val="20"/>
          <w:szCs w:val="20"/>
          <w:rtl w:val="0"/>
        </w:rPr>
        <w:t xml:space="preserve">Telephone: 1.833.723.3758</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rPr>
          <w:i w:val="1"/>
          <w:sz w:val="16"/>
          <w:szCs w:val="16"/>
        </w:rPr>
      </w:pPr>
      <w:r w:rsidDel="00000000" w:rsidR="00000000" w:rsidRPr="00000000">
        <w:rPr>
          <w:i w:val="1"/>
          <w:sz w:val="16"/>
          <w:szCs w:val="16"/>
          <w:rtl w:val="0"/>
        </w:rPr>
        <w:t xml:space="preserve">Misconduct means acts, conduct and/or behaviours that result in or have the potential to result</w:t>
      </w:r>
    </w:p>
    <w:p w:rsidR="00000000" w:rsidDel="00000000" w:rsidP="00000000" w:rsidRDefault="00000000" w:rsidRPr="00000000" w14:paraId="00000053">
      <w:pPr>
        <w:rPr>
          <w:i w:val="1"/>
          <w:sz w:val="16"/>
          <w:szCs w:val="16"/>
        </w:rPr>
      </w:pPr>
      <w:r w:rsidDel="00000000" w:rsidR="00000000" w:rsidRPr="00000000">
        <w:rPr>
          <w:i w:val="1"/>
          <w:sz w:val="16"/>
          <w:szCs w:val="16"/>
          <w:rtl w:val="0"/>
        </w:rPr>
        <w:t xml:space="preserve">in physical or psychological harm, which for the purposes of Policy includes: maltreatment,</w:t>
      </w:r>
    </w:p>
    <w:p w:rsidR="00000000" w:rsidDel="00000000" w:rsidP="00000000" w:rsidRDefault="00000000" w:rsidRPr="00000000" w14:paraId="00000054">
      <w:pPr>
        <w:rPr>
          <w:i w:val="1"/>
          <w:sz w:val="16"/>
          <w:szCs w:val="16"/>
        </w:rPr>
      </w:pPr>
      <w:r w:rsidDel="00000000" w:rsidR="00000000" w:rsidRPr="00000000">
        <w:rPr>
          <w:i w:val="1"/>
          <w:sz w:val="16"/>
          <w:szCs w:val="16"/>
          <w:rtl w:val="0"/>
        </w:rPr>
        <w:t xml:space="preserve">behaviours, acts and/or conduct of abuse including physical, psychological, and sexual; neglect;</w:t>
      </w:r>
    </w:p>
    <w:p w:rsidR="00000000" w:rsidDel="00000000" w:rsidP="00000000" w:rsidRDefault="00000000" w:rsidRPr="00000000" w14:paraId="00000055">
      <w:pPr>
        <w:rPr>
          <w:i w:val="1"/>
          <w:sz w:val="16"/>
          <w:szCs w:val="16"/>
        </w:rPr>
      </w:pPr>
      <w:r w:rsidDel="00000000" w:rsidR="00000000" w:rsidRPr="00000000">
        <w:rPr>
          <w:i w:val="1"/>
          <w:sz w:val="16"/>
          <w:szCs w:val="16"/>
          <w:rtl w:val="0"/>
        </w:rPr>
        <w:t xml:space="preserve">grooming; and interference or manipulation with the processes related to the implementation</w:t>
      </w:r>
    </w:p>
    <w:p w:rsidR="00000000" w:rsidDel="00000000" w:rsidP="00000000" w:rsidRDefault="00000000" w:rsidRPr="00000000" w14:paraId="00000056">
      <w:pPr>
        <w:rPr>
          <w:i w:val="1"/>
          <w:sz w:val="16"/>
          <w:szCs w:val="16"/>
        </w:rPr>
      </w:pPr>
      <w:r w:rsidDel="00000000" w:rsidR="00000000" w:rsidRPr="00000000">
        <w:rPr>
          <w:i w:val="1"/>
          <w:sz w:val="16"/>
          <w:szCs w:val="16"/>
          <w:rtl w:val="0"/>
        </w:rPr>
        <w:t xml:space="preserve">of this Policy, including retaliation, aiding and abetting, failure to report maltreatment of a</w:t>
      </w:r>
    </w:p>
    <w:p w:rsidR="00000000" w:rsidDel="00000000" w:rsidP="00000000" w:rsidRDefault="00000000" w:rsidRPr="00000000" w14:paraId="00000057">
      <w:pPr>
        <w:rPr>
          <w:i w:val="1"/>
          <w:sz w:val="16"/>
          <w:szCs w:val="16"/>
        </w:rPr>
      </w:pPr>
      <w:r w:rsidDel="00000000" w:rsidR="00000000" w:rsidRPr="00000000">
        <w:rPr>
          <w:i w:val="1"/>
          <w:sz w:val="16"/>
          <w:szCs w:val="16"/>
          <w:rtl w:val="0"/>
        </w:rPr>
        <w:t xml:space="preserve">minor, failure to report inappropriate conduct, and intentionally filing a false allegation, abuse</w:t>
      </w:r>
    </w:p>
    <w:p w:rsidR="00000000" w:rsidDel="00000000" w:rsidP="00000000" w:rsidRDefault="00000000" w:rsidRPr="00000000" w14:paraId="00000058">
      <w:pPr>
        <w:rPr>
          <w:i w:val="1"/>
          <w:sz w:val="16"/>
          <w:szCs w:val="16"/>
        </w:rPr>
      </w:pPr>
      <w:r w:rsidDel="00000000" w:rsidR="00000000" w:rsidRPr="00000000">
        <w:rPr>
          <w:i w:val="1"/>
          <w:sz w:val="16"/>
          <w:szCs w:val="16"/>
          <w:rtl w:val="0"/>
        </w:rPr>
        <w:t xml:space="preserve">of authority, bullying, harassment, and discrimination.</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jc w:val="center"/>
        <w:rPr>
          <w:b w:val="1"/>
          <w:sz w:val="24"/>
          <w:szCs w:val="24"/>
          <w:u w:val="single"/>
        </w:rPr>
      </w:pPr>
      <w:r w:rsidDel="00000000" w:rsidR="00000000" w:rsidRPr="00000000">
        <w:rPr>
          <w:rtl w:val="0"/>
        </w:rPr>
      </w:r>
    </w:p>
    <w:p w:rsidR="00000000" w:rsidDel="00000000" w:rsidP="00000000" w:rsidRDefault="00000000" w:rsidRPr="00000000" w14:paraId="0000005C">
      <w:pPr>
        <w:jc w:val="center"/>
        <w:rPr>
          <w:b w:val="1"/>
          <w:sz w:val="24"/>
          <w:szCs w:val="24"/>
          <w:u w:val="single"/>
        </w:rPr>
      </w:pPr>
      <w:r w:rsidDel="00000000" w:rsidR="00000000" w:rsidRPr="00000000">
        <w:rPr>
          <w:rtl w:val="0"/>
        </w:rPr>
      </w:r>
    </w:p>
    <w:p w:rsidR="00000000" w:rsidDel="00000000" w:rsidP="00000000" w:rsidRDefault="00000000" w:rsidRPr="00000000" w14:paraId="0000005D">
      <w:pPr>
        <w:jc w:val="center"/>
        <w:rPr>
          <w:b w:val="1"/>
          <w:sz w:val="24"/>
          <w:szCs w:val="24"/>
          <w:u w:val="single"/>
        </w:rPr>
      </w:pPr>
      <w:r w:rsidDel="00000000" w:rsidR="00000000" w:rsidRPr="00000000">
        <w:rPr>
          <w:rtl w:val="0"/>
        </w:rPr>
      </w:r>
    </w:p>
    <w:p w:rsidR="00000000" w:rsidDel="00000000" w:rsidP="00000000" w:rsidRDefault="00000000" w:rsidRPr="00000000" w14:paraId="0000005E">
      <w:pPr>
        <w:jc w:val="center"/>
        <w:rPr>
          <w:b w:val="1"/>
          <w:sz w:val="24"/>
          <w:szCs w:val="24"/>
          <w:u w:val="single"/>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jc w:val="center"/>
        <w:rPr>
          <w:b w:val="1"/>
          <w:sz w:val="24"/>
          <w:szCs w:val="24"/>
        </w:rPr>
      </w:pPr>
      <w:r w:rsidDel="00000000" w:rsidR="00000000" w:rsidRPr="00000000">
        <w:rPr>
          <w:b w:val="1"/>
          <w:sz w:val="24"/>
          <w:szCs w:val="24"/>
          <w:rtl w:val="0"/>
        </w:rPr>
        <w:t xml:space="preserve"> PROFESSIONAL COACHES’ CODE OF CONDUCT</w:t>
      </w:r>
    </w:p>
    <w:p w:rsidR="00000000" w:rsidDel="00000000" w:rsidP="00000000" w:rsidRDefault="00000000" w:rsidRPr="00000000" w14:paraId="00000063">
      <w:pPr>
        <w:jc w:val="center"/>
        <w:rPr>
          <w:b w:val="1"/>
          <w:sz w:val="24"/>
          <w:szCs w:val="24"/>
        </w:rPr>
      </w:pPr>
      <w:r w:rsidDel="00000000" w:rsidR="00000000" w:rsidRPr="00000000">
        <w:rPr>
          <w:rtl w:val="0"/>
        </w:rPr>
      </w:r>
    </w:p>
    <w:p w:rsidR="00000000" w:rsidDel="00000000" w:rsidP="00000000" w:rsidRDefault="00000000" w:rsidRPr="00000000" w14:paraId="00000064">
      <w:pPr>
        <w:rPr>
          <w:sz w:val="24"/>
          <w:szCs w:val="24"/>
          <w:u w:val="single"/>
        </w:rPr>
      </w:pPr>
      <w:r w:rsidDel="00000000" w:rsidR="00000000" w:rsidRPr="00000000">
        <w:rPr>
          <w:sz w:val="24"/>
          <w:szCs w:val="24"/>
          <w:u w:val="single"/>
          <w:rtl w:val="0"/>
        </w:rPr>
        <w:t xml:space="preserve">PROFESSIONALISM</w:t>
      </w:r>
    </w:p>
    <w:p w:rsidR="00000000" w:rsidDel="00000000" w:rsidP="00000000" w:rsidRDefault="00000000" w:rsidRPr="00000000" w14:paraId="00000065">
      <w:pPr>
        <w:rPr>
          <w:sz w:val="24"/>
          <w:szCs w:val="24"/>
          <w:u w:val="single"/>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sz w:val="24"/>
          <w:szCs w:val="24"/>
          <w:rtl w:val="0"/>
        </w:rPr>
        <w:t xml:space="preserve">Professional Coaches are expected to carry out their responsibilities in a mature and professional manner, keeping in mind their influence as models to our young skaters.  They are expected to exercise discretion in speech and manner with skaters and parents.</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tl w:val="0"/>
        </w:rPr>
        <w:t xml:space="preserve">Professional coaches are expected to contribute toward a positive atmosphere in which skaters can fully enjoy the sport of skating.</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u w:val="single"/>
        </w:rPr>
      </w:pPr>
      <w:r w:rsidDel="00000000" w:rsidR="00000000" w:rsidRPr="00000000">
        <w:rPr>
          <w:sz w:val="24"/>
          <w:szCs w:val="24"/>
          <w:u w:val="single"/>
          <w:rtl w:val="0"/>
        </w:rPr>
        <w:t xml:space="preserve">RESPECT FOR CLUB RULES</w:t>
      </w:r>
    </w:p>
    <w:p w:rsidR="00000000" w:rsidDel="00000000" w:rsidP="00000000" w:rsidRDefault="00000000" w:rsidRPr="00000000" w14:paraId="0000006B">
      <w:pPr>
        <w:rPr>
          <w:sz w:val="24"/>
          <w:szCs w:val="24"/>
          <w:u w:val="single"/>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Professional Coaches, by example, must respect all club rules.  These rules apply to everyone using facilities provided by the Club.</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sz w:val="24"/>
          <w:szCs w:val="24"/>
          <w:rtl w:val="0"/>
        </w:rPr>
        <w:t xml:space="preserve">Professional coaches are expected to reinforce these rules by first making the offenders aware of the infraction and the repercussions if the action is repeated.</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sz w:val="24"/>
          <w:szCs w:val="24"/>
          <w:rtl w:val="0"/>
        </w:rPr>
        <w:t xml:space="preserve">Professional coaches will receive the support of the Club Executive in the event that the necessary disciplinary action requires the offender to leave the ice for the remainder of the session.  Serious or repeated infractions must be reported to an Executive member at the earliest possible moment.</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sz w:val="24"/>
          <w:szCs w:val="24"/>
          <w:rtl w:val="0"/>
        </w:rPr>
        <w:t xml:space="preserve">Professionalism is to prevail at all times.</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u w:val="single"/>
        </w:rPr>
      </w:pPr>
      <w:r w:rsidDel="00000000" w:rsidR="00000000" w:rsidRPr="00000000">
        <w:rPr>
          <w:sz w:val="24"/>
          <w:szCs w:val="24"/>
          <w:u w:val="single"/>
          <w:rtl w:val="0"/>
        </w:rPr>
        <w:t xml:space="preserve">THE CLUB AND PROFESSIONAL COACH AGREE AS FOLLOWS:</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numPr>
          <w:ilvl w:val="0"/>
          <w:numId w:val="1"/>
        </w:numPr>
        <w:ind w:left="720" w:hanging="360"/>
        <w:rPr>
          <w:sz w:val="24"/>
          <w:szCs w:val="24"/>
        </w:rPr>
      </w:pPr>
      <w:r w:rsidDel="00000000" w:rsidR="00000000" w:rsidRPr="00000000">
        <w:rPr>
          <w:sz w:val="24"/>
          <w:szCs w:val="24"/>
          <w:rtl w:val="0"/>
        </w:rPr>
        <w:t xml:space="preserve">There shall be prior consultation between the Professional coaches and the Club as to ice schedules, skating programs, special events, and other matters, to be offered by the Club.</w:t>
      </w:r>
    </w:p>
    <w:p w:rsidR="00000000" w:rsidDel="00000000" w:rsidP="00000000" w:rsidRDefault="00000000" w:rsidRPr="00000000" w14:paraId="00000077">
      <w:pPr>
        <w:numPr>
          <w:ilvl w:val="0"/>
          <w:numId w:val="1"/>
        </w:numPr>
        <w:ind w:left="720" w:hanging="360"/>
        <w:rPr>
          <w:sz w:val="24"/>
          <w:szCs w:val="24"/>
        </w:rPr>
      </w:pPr>
      <w:r w:rsidDel="00000000" w:rsidR="00000000" w:rsidRPr="00000000">
        <w:rPr>
          <w:sz w:val="24"/>
          <w:szCs w:val="24"/>
          <w:rtl w:val="0"/>
        </w:rPr>
        <w:t xml:space="preserve">Representatives of the Board of Directors shall meet with the coaches as required from time to time to discuss problem matters, suggestions for improvement of programs or methods and other related matters.</w:t>
      </w:r>
    </w:p>
    <w:p w:rsidR="00000000" w:rsidDel="00000000" w:rsidP="00000000" w:rsidRDefault="00000000" w:rsidRPr="00000000" w14:paraId="00000078">
      <w:pPr>
        <w:numPr>
          <w:ilvl w:val="0"/>
          <w:numId w:val="1"/>
        </w:numPr>
        <w:ind w:left="720" w:hanging="360"/>
        <w:rPr>
          <w:sz w:val="24"/>
          <w:szCs w:val="24"/>
        </w:rPr>
      </w:pPr>
      <w:r w:rsidDel="00000000" w:rsidR="00000000" w:rsidRPr="00000000">
        <w:rPr>
          <w:sz w:val="24"/>
          <w:szCs w:val="24"/>
          <w:rtl w:val="0"/>
        </w:rPr>
        <w:t xml:space="preserve">The club will make every effort to have a member of the Board of Directors or other representative with authority from the Executive present at each Club skating session, to enforce discipline and otherwise assist the Professional Coaching staff.</w:t>
      </w:r>
    </w:p>
    <w:p w:rsidR="00000000" w:rsidDel="00000000" w:rsidP="00000000" w:rsidRDefault="00000000" w:rsidRPr="00000000" w14:paraId="00000079">
      <w:pPr>
        <w:numPr>
          <w:ilvl w:val="0"/>
          <w:numId w:val="1"/>
        </w:numPr>
        <w:ind w:left="720" w:hanging="360"/>
        <w:rPr>
          <w:sz w:val="24"/>
          <w:szCs w:val="24"/>
        </w:rPr>
      </w:pPr>
      <w:r w:rsidDel="00000000" w:rsidR="00000000" w:rsidRPr="00000000">
        <w:rPr>
          <w:sz w:val="24"/>
          <w:szCs w:val="24"/>
          <w:rtl w:val="0"/>
        </w:rPr>
        <w:t xml:space="preserve">If possible, the number of skaters for each group lesson will be restricted to not more than ten </w:t>
      </w:r>
    </w:p>
    <w:p w:rsidR="00000000" w:rsidDel="00000000" w:rsidP="00000000" w:rsidRDefault="00000000" w:rsidRPr="00000000" w14:paraId="0000007A">
      <w:pPr>
        <w:numPr>
          <w:ilvl w:val="0"/>
          <w:numId w:val="1"/>
        </w:numPr>
        <w:ind w:left="720" w:hanging="360"/>
        <w:rPr>
          <w:sz w:val="24"/>
          <w:szCs w:val="24"/>
        </w:rPr>
      </w:pPr>
      <w:r w:rsidDel="00000000" w:rsidR="00000000" w:rsidRPr="00000000">
        <w:rPr>
          <w:sz w:val="24"/>
          <w:szCs w:val="24"/>
          <w:rtl w:val="0"/>
        </w:rPr>
        <w:t xml:space="preserve">Technical information and updates from SKATE CANADA will be forwarded to the coaches as soon as possible.</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u w:val="single"/>
        </w:rPr>
      </w:pPr>
      <w:r w:rsidDel="00000000" w:rsidR="00000000" w:rsidRPr="00000000">
        <w:rPr>
          <w:sz w:val="24"/>
          <w:szCs w:val="24"/>
          <w:u w:val="single"/>
          <w:rtl w:val="0"/>
        </w:rPr>
        <w:tab/>
        <w:tab/>
        <w:tab/>
        <w:tab/>
        <w:tab/>
        <w:tab/>
      </w:r>
      <w:r w:rsidDel="00000000" w:rsidR="00000000" w:rsidRPr="00000000">
        <w:rPr>
          <w:sz w:val="24"/>
          <w:szCs w:val="24"/>
          <w:rtl w:val="0"/>
        </w:rPr>
        <w:tab/>
      </w:r>
      <w:r w:rsidDel="00000000" w:rsidR="00000000" w:rsidRPr="00000000">
        <w:rPr>
          <w:sz w:val="24"/>
          <w:szCs w:val="24"/>
          <w:u w:val="single"/>
          <w:rtl w:val="0"/>
        </w:rPr>
        <w:tab/>
        <w:tab/>
        <w:tab/>
        <w:tab/>
        <w:tab/>
        <w:tab/>
      </w:r>
    </w:p>
    <w:p w:rsidR="00000000" w:rsidDel="00000000" w:rsidP="00000000" w:rsidRDefault="00000000" w:rsidRPr="00000000" w14:paraId="0000007F">
      <w:pPr>
        <w:rPr>
          <w:sz w:val="24"/>
          <w:szCs w:val="24"/>
        </w:rPr>
      </w:pPr>
      <w:r w:rsidDel="00000000" w:rsidR="00000000" w:rsidRPr="00000000">
        <w:rPr>
          <w:sz w:val="24"/>
          <w:szCs w:val="24"/>
          <w:rtl w:val="0"/>
        </w:rPr>
        <w:t xml:space="preserve">Coach (Please Print)</w:t>
        <w:tab/>
        <w:tab/>
        <w:tab/>
        <w:tab/>
        <w:t xml:space="preserve">President of USC (Please Print)</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u w:val="single"/>
          <w:rtl w:val="0"/>
        </w:rPr>
        <w:tab/>
        <w:tab/>
        <w:tab/>
        <w:tab/>
        <w:tab/>
        <w:tab/>
      </w:r>
      <w:r w:rsidDel="00000000" w:rsidR="00000000" w:rsidRPr="00000000">
        <w:rPr>
          <w:sz w:val="24"/>
          <w:szCs w:val="24"/>
          <w:rtl w:val="0"/>
        </w:rPr>
        <w:tab/>
      </w:r>
      <w:r w:rsidDel="00000000" w:rsidR="00000000" w:rsidRPr="00000000">
        <w:rPr>
          <w:sz w:val="24"/>
          <w:szCs w:val="24"/>
          <w:u w:val="single"/>
          <w:rtl w:val="0"/>
        </w:rPr>
        <w:tab/>
        <w:tab/>
        <w:tab/>
        <w:tab/>
        <w:tab/>
        <w:tab/>
      </w: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rtl w:val="0"/>
        </w:rPr>
        <w:t xml:space="preserve">Coach’s signature</w:t>
        <w:tab/>
        <w:tab/>
        <w:tab/>
        <w:tab/>
        <w:tab/>
        <w:t xml:space="preserve">President’s signature</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u w:val="single"/>
        </w:rPr>
      </w:pPr>
      <w:r w:rsidDel="00000000" w:rsidR="00000000" w:rsidRPr="00000000">
        <w:rPr>
          <w:sz w:val="24"/>
          <w:szCs w:val="24"/>
          <w:u w:val="single"/>
          <w:rtl w:val="0"/>
        </w:rPr>
        <w:tab/>
        <w:tab/>
        <w:tab/>
        <w:tab/>
        <w:tab/>
        <w:tab/>
      </w:r>
      <w:r w:rsidDel="00000000" w:rsidR="00000000" w:rsidRPr="00000000">
        <w:rPr>
          <w:sz w:val="24"/>
          <w:szCs w:val="24"/>
          <w:rtl w:val="0"/>
        </w:rPr>
        <w:tab/>
      </w:r>
      <w:r w:rsidDel="00000000" w:rsidR="00000000" w:rsidRPr="00000000">
        <w:rPr>
          <w:sz w:val="24"/>
          <w:szCs w:val="24"/>
          <w:u w:val="single"/>
          <w:rtl w:val="0"/>
        </w:rPr>
        <w:tab/>
        <w:tab/>
        <w:tab/>
        <w:tab/>
        <w:tab/>
        <w:tab/>
      </w:r>
    </w:p>
    <w:p w:rsidR="00000000" w:rsidDel="00000000" w:rsidP="00000000" w:rsidRDefault="00000000" w:rsidRPr="00000000" w14:paraId="00000085">
      <w:pPr>
        <w:rPr>
          <w:sz w:val="24"/>
          <w:szCs w:val="24"/>
        </w:rPr>
      </w:pPr>
      <w:r w:rsidDel="00000000" w:rsidR="00000000" w:rsidRPr="00000000">
        <w:rPr>
          <w:sz w:val="24"/>
          <w:szCs w:val="24"/>
          <w:rtl w:val="0"/>
        </w:rPr>
        <w:t xml:space="preserve">Date</w:t>
        <w:tab/>
        <w:tab/>
        <w:tab/>
        <w:tab/>
        <w:tab/>
        <w:tab/>
        <w:tab/>
        <w:t xml:space="preserve">Date</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Uxbridge Skating Club</w:t>
      </w:r>
    </w:p>
    <w:p w:rsidR="00000000" w:rsidDel="00000000" w:rsidP="00000000" w:rsidRDefault="00000000" w:rsidRPr="00000000" w14:paraId="0000008A">
      <w:pPr>
        <w:rPr>
          <w:sz w:val="24"/>
          <w:szCs w:val="24"/>
        </w:rPr>
      </w:pPr>
      <w:r w:rsidDel="00000000" w:rsidR="00000000" w:rsidRPr="00000000">
        <w:rPr>
          <w:sz w:val="24"/>
          <w:szCs w:val="24"/>
          <w:rtl w:val="0"/>
        </w:rPr>
        <w:t xml:space="preserve">P.O. Box 911</w:t>
      </w:r>
    </w:p>
    <w:p w:rsidR="00000000" w:rsidDel="00000000" w:rsidP="00000000" w:rsidRDefault="00000000" w:rsidRPr="00000000" w14:paraId="0000008B">
      <w:pPr>
        <w:rPr>
          <w:sz w:val="24"/>
          <w:szCs w:val="24"/>
        </w:rPr>
      </w:pPr>
      <w:r w:rsidDel="00000000" w:rsidR="00000000" w:rsidRPr="00000000">
        <w:rPr>
          <w:sz w:val="24"/>
          <w:szCs w:val="24"/>
          <w:rtl w:val="0"/>
        </w:rPr>
        <w:t xml:space="preserve">Uxbridge, ON</w:t>
      </w:r>
    </w:p>
    <w:p w:rsidR="00000000" w:rsidDel="00000000" w:rsidP="00000000" w:rsidRDefault="00000000" w:rsidRPr="00000000" w14:paraId="0000008C">
      <w:pPr>
        <w:rPr>
          <w:sz w:val="24"/>
          <w:szCs w:val="24"/>
        </w:rPr>
      </w:pPr>
      <w:r w:rsidDel="00000000" w:rsidR="00000000" w:rsidRPr="00000000">
        <w:rPr>
          <w:sz w:val="24"/>
          <w:szCs w:val="24"/>
          <w:rtl w:val="0"/>
        </w:rPr>
        <w:t xml:space="preserve">L9P 1N3</w:t>
      </w:r>
    </w:p>
    <w:p w:rsidR="00000000" w:rsidDel="00000000" w:rsidP="00000000" w:rsidRDefault="00000000" w:rsidRPr="00000000" w14:paraId="0000008D">
      <w:pPr>
        <w:jc w:val="center"/>
        <w:rPr>
          <w:b w:val="1"/>
          <w:sz w:val="24"/>
          <w:szCs w:val="24"/>
          <w:u w:val="single"/>
        </w:rPr>
      </w:pPr>
      <w:r w:rsidDel="00000000" w:rsidR="00000000" w:rsidRPr="00000000">
        <w:rPr>
          <w:rtl w:val="0"/>
        </w:rPr>
      </w:r>
    </w:p>
    <w:p w:rsidR="00000000" w:rsidDel="00000000" w:rsidP="00000000" w:rsidRDefault="00000000" w:rsidRPr="00000000" w14:paraId="0000008E">
      <w:pPr>
        <w:rPr>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uxbridgeskating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